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822" w:rsidRDefault="00EC5822">
      <w:pPr>
        <w:pStyle w:val="Nadpis1"/>
        <w:spacing w:before="0"/>
      </w:pPr>
      <w:r>
        <w:t>PREDSEDA NÁRODNEJ RADY SLOVENSKEJ REPUBLIKY</w:t>
      </w:r>
    </w:p>
    <w:p w:rsidR="008B68FB" w:rsidRPr="00A0467B" w:rsidRDefault="00EC5822" w:rsidP="008B68FB">
      <w:pPr>
        <w:pStyle w:val="Protokoln"/>
        <w:rPr>
          <w:sz w:val="22"/>
          <w:szCs w:val="22"/>
        </w:rPr>
      </w:pPr>
      <w:r w:rsidRPr="00A0467B">
        <w:rPr>
          <w:sz w:val="22"/>
          <w:szCs w:val="22"/>
        </w:rPr>
        <w:t xml:space="preserve">Číslo: </w:t>
      </w:r>
      <w:r w:rsidR="000730BA" w:rsidRPr="00A0467B">
        <w:rPr>
          <w:sz w:val="22"/>
          <w:szCs w:val="22"/>
        </w:rPr>
        <w:t>CRD-</w:t>
      </w:r>
      <w:r w:rsidR="00477189">
        <w:rPr>
          <w:sz w:val="22"/>
          <w:szCs w:val="22"/>
        </w:rPr>
        <w:t>2063</w:t>
      </w:r>
      <w:r w:rsidRPr="00A0467B">
        <w:rPr>
          <w:sz w:val="22"/>
          <w:szCs w:val="22"/>
        </w:rPr>
        <w:t>/20</w:t>
      </w:r>
      <w:r w:rsidR="007E1B19" w:rsidRPr="00A0467B">
        <w:rPr>
          <w:sz w:val="22"/>
          <w:szCs w:val="22"/>
        </w:rPr>
        <w:t>1</w:t>
      </w:r>
      <w:r w:rsidR="001450A6">
        <w:rPr>
          <w:sz w:val="22"/>
          <w:szCs w:val="22"/>
        </w:rPr>
        <w:t>9</w:t>
      </w:r>
    </w:p>
    <w:p w:rsidR="00EC5822" w:rsidRDefault="008C25ED">
      <w:pPr>
        <w:jc w:val="center"/>
        <w:rPr>
          <w:b/>
          <w:spacing w:val="20"/>
          <w:sz w:val="28"/>
        </w:rPr>
      </w:pPr>
      <w:r>
        <w:rPr>
          <w:rFonts w:ascii="Arial" w:hAnsi="Arial" w:cs="Arial"/>
          <w:b/>
          <w:noProof/>
          <w:spacing w:val="20"/>
          <w:sz w:val="28"/>
        </w:rPr>
        <w:drawing>
          <wp:inline distT="0" distB="0" distL="0" distR="0">
            <wp:extent cx="685800" cy="828675"/>
            <wp:effectExtent l="0" t="0" r="0" b="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822" w:rsidRDefault="00477189">
      <w:pPr>
        <w:pStyle w:val="rozhodnutia"/>
      </w:pPr>
      <w:r>
        <w:t>1843</w:t>
      </w:r>
    </w:p>
    <w:p w:rsidR="00EC5822" w:rsidRDefault="00EC5822">
      <w:pPr>
        <w:pStyle w:val="Nadpis1"/>
      </w:pPr>
      <w:r>
        <w:t>ROZHODNUTIE</w:t>
      </w:r>
    </w:p>
    <w:p w:rsidR="00EC5822" w:rsidRDefault="00EC5822">
      <w:pPr>
        <w:pStyle w:val="Nadpis1"/>
      </w:pPr>
      <w:r>
        <w:t>PREDSEDU NÁRODNEJ RADY SLOVENSKEJ REPUBLIKY</w:t>
      </w:r>
    </w:p>
    <w:p w:rsidR="00EC5822" w:rsidRDefault="00EC5822">
      <w:pPr>
        <w:rPr>
          <w:rFonts w:ascii="Arial" w:hAnsi="Arial" w:cs="Arial"/>
        </w:rPr>
      </w:pPr>
    </w:p>
    <w:p w:rsidR="00EC5822" w:rsidRDefault="00EC5822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477189">
        <w:rPr>
          <w:rFonts w:ascii="Arial" w:hAnsi="Arial" w:cs="Arial"/>
          <w:sz w:val="22"/>
        </w:rPr>
        <w:t> 3. októbra</w:t>
      </w:r>
      <w:r>
        <w:rPr>
          <w:rFonts w:ascii="Arial" w:hAnsi="Arial" w:cs="Arial"/>
          <w:sz w:val="22"/>
        </w:rPr>
        <w:t xml:space="preserve"> 20</w:t>
      </w:r>
      <w:r w:rsidR="007E1B19">
        <w:rPr>
          <w:rFonts w:ascii="Arial" w:hAnsi="Arial" w:cs="Arial"/>
          <w:sz w:val="22"/>
        </w:rPr>
        <w:t>1</w:t>
      </w:r>
      <w:r w:rsidR="001450A6">
        <w:rPr>
          <w:rFonts w:ascii="Arial" w:hAnsi="Arial" w:cs="Arial"/>
          <w:sz w:val="22"/>
        </w:rPr>
        <w:t>9</w:t>
      </w:r>
    </w:p>
    <w:p w:rsidR="00EC5822" w:rsidRDefault="00EC5822">
      <w:pPr>
        <w:rPr>
          <w:rFonts w:ascii="Arial" w:hAnsi="Arial" w:cs="Arial"/>
          <w:sz w:val="22"/>
        </w:rPr>
      </w:pPr>
    </w:p>
    <w:p w:rsidR="00EC5822" w:rsidRDefault="00EC5822">
      <w:pPr>
        <w:pStyle w:val="Zkladntext"/>
        <w:tabs>
          <w:tab w:val="clear" w:pos="1080"/>
        </w:tabs>
        <w:autoSpaceDE/>
        <w:autoSpaceDN/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 xml:space="preserve">o pridelení návrhu na vyslovenie súhlasu Národnej rady Slovenskej republiky </w:t>
      </w:r>
      <w:r w:rsidR="00477189">
        <w:rPr>
          <w:rFonts w:cs="Arial"/>
          <w:sz w:val="22"/>
          <w:lang w:val="sk-SK"/>
        </w:rPr>
        <w:t>k dohovoru</w:t>
      </w:r>
      <w:r>
        <w:rPr>
          <w:rFonts w:cs="Arial"/>
          <w:sz w:val="22"/>
          <w:lang w:val="sk-SK"/>
        </w:rPr>
        <w:t xml:space="preserve"> na prerokovanie výborom Národnej rady Slovenskej republiky</w:t>
      </w:r>
    </w:p>
    <w:p w:rsidR="00EC5822" w:rsidRDefault="00EC5822">
      <w:pPr>
        <w:jc w:val="both"/>
        <w:rPr>
          <w:rFonts w:ascii="Arial" w:hAnsi="Arial" w:cs="Arial"/>
          <w:sz w:val="22"/>
        </w:rPr>
      </w:pPr>
    </w:p>
    <w:p w:rsidR="00EC5822" w:rsidRDefault="00EC5822">
      <w:pPr>
        <w:jc w:val="both"/>
        <w:rPr>
          <w:rFonts w:ascii="Arial" w:hAnsi="Arial" w:cs="Arial"/>
          <w:sz w:val="22"/>
        </w:rPr>
      </w:pPr>
    </w:p>
    <w:p w:rsidR="00EC5822" w:rsidRDefault="00EC5822">
      <w:pPr>
        <w:jc w:val="both"/>
        <w:rPr>
          <w:rFonts w:ascii="Arial" w:hAnsi="Arial" w:cs="Arial"/>
          <w:sz w:val="22"/>
        </w:rPr>
      </w:pPr>
    </w:p>
    <w:p w:rsidR="00EC5822" w:rsidRDefault="00EC582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A. </w:t>
      </w:r>
      <w:r w:rsidR="00B80E0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 r i d e ľ u j e m</w:t>
      </w:r>
    </w:p>
    <w:p w:rsidR="00EC5822" w:rsidRDefault="00EC5822">
      <w:pPr>
        <w:jc w:val="both"/>
        <w:rPr>
          <w:rFonts w:ascii="Arial" w:hAnsi="Arial" w:cs="Arial"/>
          <w:b/>
          <w:bCs/>
          <w:sz w:val="22"/>
        </w:rPr>
      </w:pPr>
    </w:p>
    <w:p w:rsidR="00EC5822" w:rsidRDefault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 xml:space="preserve">návrh na vyslovenie súhlasu Národnej rady Slovenskej republiky </w:t>
      </w:r>
      <w:r w:rsidR="00477189">
        <w:rPr>
          <w:rFonts w:ascii="Arial" w:hAnsi="Arial" w:cs="Arial"/>
          <w:sz w:val="22"/>
        </w:rPr>
        <w:t xml:space="preserve">s pristúpením Slovenskej republiky k Dohovoru o zriadení Európskeho univerzitného inštitútu </w:t>
      </w:r>
      <w:r>
        <w:rPr>
          <w:rFonts w:ascii="Arial" w:hAnsi="Arial" w:cs="Arial"/>
          <w:sz w:val="22"/>
        </w:rPr>
        <w:t xml:space="preserve">(tlač </w:t>
      </w:r>
      <w:r w:rsidR="00477189">
        <w:rPr>
          <w:rFonts w:ascii="Arial" w:hAnsi="Arial" w:cs="Arial"/>
          <w:sz w:val="22"/>
        </w:rPr>
        <w:t>1738</w:t>
      </w:r>
      <w:r>
        <w:rPr>
          <w:rFonts w:ascii="Arial" w:hAnsi="Arial" w:cs="Arial"/>
          <w:sz w:val="22"/>
        </w:rPr>
        <w:t xml:space="preserve">), doručený </w:t>
      </w:r>
      <w:r w:rsidR="00477189">
        <w:rPr>
          <w:rFonts w:ascii="Arial" w:hAnsi="Arial" w:cs="Arial"/>
          <w:sz w:val="22"/>
        </w:rPr>
        <w:t>3. októbra</w:t>
      </w:r>
      <w:r>
        <w:rPr>
          <w:rFonts w:ascii="Arial" w:hAnsi="Arial" w:cs="Arial"/>
          <w:sz w:val="22"/>
        </w:rPr>
        <w:t xml:space="preserve"> 20</w:t>
      </w:r>
      <w:r w:rsidR="007E1B19">
        <w:rPr>
          <w:rFonts w:ascii="Arial" w:hAnsi="Arial" w:cs="Arial"/>
          <w:sz w:val="22"/>
        </w:rPr>
        <w:t>1</w:t>
      </w:r>
      <w:r w:rsidR="001450A6">
        <w:rPr>
          <w:rFonts w:ascii="Arial" w:hAnsi="Arial" w:cs="Arial"/>
          <w:sz w:val="22"/>
        </w:rPr>
        <w:t>9</w:t>
      </w:r>
    </w:p>
    <w:p w:rsidR="00EC5822" w:rsidRDefault="00EC5822">
      <w:pPr>
        <w:jc w:val="both"/>
        <w:rPr>
          <w:rFonts w:ascii="Arial" w:hAnsi="Arial" w:cs="Arial"/>
          <w:sz w:val="22"/>
        </w:rPr>
      </w:pPr>
    </w:p>
    <w:p w:rsidR="00EC5822" w:rsidRDefault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u w:val="single"/>
        </w:rPr>
        <w:t>na prerokovanie</w:t>
      </w:r>
    </w:p>
    <w:p w:rsidR="00EC5822" w:rsidRDefault="00EC5822">
      <w:pPr>
        <w:jc w:val="both"/>
        <w:rPr>
          <w:rFonts w:ascii="Arial" w:hAnsi="Arial" w:cs="Arial"/>
          <w:sz w:val="22"/>
        </w:rPr>
      </w:pPr>
    </w:p>
    <w:p w:rsidR="002304B3" w:rsidRDefault="006D485A">
      <w:pPr>
        <w:tabs>
          <w:tab w:val="left" w:pos="1080"/>
        </w:tabs>
        <w:ind w:left="10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Ústavnoprávnemu v</w:t>
      </w:r>
      <w:r w:rsidR="00EC5822">
        <w:rPr>
          <w:rFonts w:ascii="Arial" w:hAnsi="Arial" w:cs="Arial"/>
          <w:sz w:val="22"/>
        </w:rPr>
        <w:t xml:space="preserve">ýboru Národnej rady Slovenskej republiky </w:t>
      </w:r>
      <w:r w:rsidR="002304B3">
        <w:rPr>
          <w:rFonts w:ascii="Arial" w:hAnsi="Arial" w:cs="Arial"/>
          <w:sz w:val="22"/>
        </w:rPr>
        <w:t>a</w:t>
      </w:r>
    </w:p>
    <w:p w:rsidR="00477189" w:rsidRDefault="00EC5822">
      <w:pPr>
        <w:tabs>
          <w:tab w:val="left" w:pos="1080"/>
        </w:tabs>
        <w:ind w:left="10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Výboru Národnej rady Slovenskej republiky pre</w:t>
      </w:r>
      <w:r w:rsidR="002304B3">
        <w:rPr>
          <w:rFonts w:ascii="Arial" w:hAnsi="Arial" w:cs="Arial"/>
          <w:sz w:val="22"/>
        </w:rPr>
        <w:t xml:space="preserve"> </w:t>
      </w:r>
      <w:r w:rsidR="00477189">
        <w:rPr>
          <w:rFonts w:ascii="Arial" w:hAnsi="Arial" w:cs="Arial"/>
          <w:sz w:val="22"/>
        </w:rPr>
        <w:t>vzdelávanie, vedu, mládež a</w:t>
      </w:r>
    </w:p>
    <w:p w:rsidR="00EC5822" w:rsidRDefault="00477189">
      <w:pPr>
        <w:tabs>
          <w:tab w:val="left" w:pos="1080"/>
        </w:tabs>
        <w:ind w:left="10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šport</w:t>
      </w:r>
      <w:r w:rsidR="00EC5822">
        <w:rPr>
          <w:rFonts w:ascii="Arial" w:hAnsi="Arial" w:cs="Arial"/>
          <w:sz w:val="22"/>
        </w:rPr>
        <w:t>;</w:t>
      </w:r>
    </w:p>
    <w:p w:rsidR="00EC5822" w:rsidRDefault="00EC5822">
      <w:pPr>
        <w:ind w:left="705"/>
        <w:jc w:val="both"/>
        <w:rPr>
          <w:rFonts w:ascii="Arial" w:hAnsi="Arial" w:cs="Arial"/>
          <w:sz w:val="22"/>
        </w:rPr>
      </w:pPr>
    </w:p>
    <w:p w:rsidR="00EC5822" w:rsidRDefault="00EC582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B. u r č u j e m</w:t>
      </w:r>
    </w:p>
    <w:p w:rsidR="00EC5822" w:rsidRDefault="00EC5822">
      <w:pPr>
        <w:jc w:val="both"/>
        <w:rPr>
          <w:rFonts w:ascii="Arial" w:hAnsi="Arial" w:cs="Arial"/>
          <w:b/>
          <w:bCs/>
          <w:sz w:val="22"/>
        </w:rPr>
      </w:pPr>
    </w:p>
    <w:p w:rsidR="00EC5822" w:rsidRDefault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 xml:space="preserve">1. ako gestorský Výbor Národnej rady Slovenskej republiky pre </w:t>
      </w:r>
      <w:r w:rsidR="00477189">
        <w:rPr>
          <w:rFonts w:ascii="Arial" w:hAnsi="Arial" w:cs="Arial"/>
          <w:sz w:val="22"/>
        </w:rPr>
        <w:t>vzdelávanie, vedu, mládež a šport</w:t>
      </w:r>
      <w:r>
        <w:rPr>
          <w:rFonts w:ascii="Arial" w:hAnsi="Arial" w:cs="Arial"/>
          <w:sz w:val="22"/>
        </w:rPr>
        <w:t>, ktorý Národnej rade Slovenskej republiky podá správu o výsledku prerokovania uvedeného materiálu vo výboroch a návrh na uznesenie Národnej rady Slovenskej republiky,</w:t>
      </w:r>
    </w:p>
    <w:p w:rsidR="00EC5822" w:rsidRDefault="00EC5822">
      <w:pPr>
        <w:jc w:val="both"/>
        <w:rPr>
          <w:rFonts w:ascii="Arial" w:hAnsi="Arial" w:cs="Arial"/>
          <w:sz w:val="22"/>
        </w:rPr>
      </w:pPr>
    </w:p>
    <w:p w:rsidR="00EC5822" w:rsidRDefault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2. lehotu na prerokovanie návrhu vo výbore vrátane v gestorskom výbore 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b/>
          <w:bCs/>
          <w:sz w:val="22"/>
          <w:u w:val="single"/>
        </w:rPr>
        <w:t xml:space="preserve">do </w:t>
      </w:r>
      <w:r w:rsidR="00477189">
        <w:rPr>
          <w:rFonts w:ascii="Arial" w:hAnsi="Arial" w:cs="Arial"/>
          <w:b/>
          <w:bCs/>
          <w:sz w:val="22"/>
          <w:u w:val="single"/>
        </w:rPr>
        <w:t>15. októbra</w:t>
      </w:r>
      <w:r>
        <w:rPr>
          <w:rFonts w:ascii="Arial" w:hAnsi="Arial" w:cs="Arial"/>
          <w:b/>
          <w:bCs/>
          <w:sz w:val="22"/>
          <w:u w:val="single"/>
        </w:rPr>
        <w:t xml:space="preserve"> 20</w:t>
      </w:r>
      <w:r w:rsidR="007E1B19">
        <w:rPr>
          <w:rFonts w:ascii="Arial" w:hAnsi="Arial" w:cs="Arial"/>
          <w:b/>
          <w:bCs/>
          <w:sz w:val="22"/>
          <w:u w:val="single"/>
        </w:rPr>
        <w:t>1</w:t>
      </w:r>
      <w:r w:rsidR="001450A6">
        <w:rPr>
          <w:rFonts w:ascii="Arial" w:hAnsi="Arial" w:cs="Arial"/>
          <w:b/>
          <w:bCs/>
          <w:sz w:val="22"/>
          <w:u w:val="single"/>
        </w:rPr>
        <w:t>9</w:t>
      </w:r>
      <w:r>
        <w:rPr>
          <w:rFonts w:ascii="Arial" w:hAnsi="Arial" w:cs="Arial"/>
          <w:sz w:val="22"/>
        </w:rPr>
        <w:t>.</w:t>
      </w:r>
    </w:p>
    <w:p w:rsidR="00EC5822" w:rsidRDefault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:rsidR="00B80E01" w:rsidRDefault="00B80E01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:rsidR="00B80E01" w:rsidRDefault="00B80E01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:rsidR="00EC5822" w:rsidRDefault="00EC5822">
      <w:pPr>
        <w:pStyle w:val="Protokoln"/>
        <w:spacing w:before="0"/>
        <w:rPr>
          <w:rFonts w:cs="Arial"/>
          <w:spacing w:val="0"/>
          <w:sz w:val="22"/>
          <w:szCs w:val="24"/>
        </w:rPr>
      </w:pPr>
    </w:p>
    <w:p w:rsidR="00E24F71" w:rsidRDefault="00E24F71" w:rsidP="00E24F71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>Andrej   D a n k o   v. r.</w:t>
      </w:r>
    </w:p>
    <w:p w:rsidR="00EC5822" w:rsidRDefault="00EC5822">
      <w:pPr>
        <w:pStyle w:val="Protokoln"/>
        <w:spacing w:before="0"/>
        <w:jc w:val="both"/>
        <w:rPr>
          <w:rFonts w:cs="Arial"/>
          <w:spacing w:val="0"/>
          <w:sz w:val="22"/>
          <w:szCs w:val="24"/>
        </w:rPr>
      </w:pPr>
    </w:p>
    <w:sectPr w:rsidR="00EC58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8FB"/>
    <w:rsid w:val="00014EE5"/>
    <w:rsid w:val="000730BA"/>
    <w:rsid w:val="001450A6"/>
    <w:rsid w:val="002304B3"/>
    <w:rsid w:val="00337877"/>
    <w:rsid w:val="003E6BD7"/>
    <w:rsid w:val="00457007"/>
    <w:rsid w:val="00477189"/>
    <w:rsid w:val="005A2950"/>
    <w:rsid w:val="0069300B"/>
    <w:rsid w:val="006D485A"/>
    <w:rsid w:val="00791AE8"/>
    <w:rsid w:val="007E1B19"/>
    <w:rsid w:val="008B68FB"/>
    <w:rsid w:val="008C25ED"/>
    <w:rsid w:val="00986333"/>
    <w:rsid w:val="00A0467B"/>
    <w:rsid w:val="00B5491F"/>
    <w:rsid w:val="00B80E01"/>
    <w:rsid w:val="00BE169C"/>
    <w:rsid w:val="00BF16C7"/>
    <w:rsid w:val="00CC6872"/>
    <w:rsid w:val="00DF7FF3"/>
    <w:rsid w:val="00E24F71"/>
    <w:rsid w:val="00EC5822"/>
    <w:rsid w:val="00EE0D18"/>
    <w:rsid w:val="00F71481"/>
    <w:rsid w:val="00FD3EEA"/>
    <w:rsid w:val="00FE2220"/>
    <w:rsid w:val="00FF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3A0B93"/>
  <w15:chartTrackingRefBased/>
  <w15:docId w15:val="{F692D1E9-1840-4702-8B27-5B51ADF5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lny"/>
    <w:pPr>
      <w:spacing w:before="360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lny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Textbubliny">
    <w:name w:val="Balloon Text"/>
    <w:basedOn w:val="Normlny"/>
    <w:link w:val="TextbublinyChar"/>
    <w:rsid w:val="0047718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rsid w:val="004771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1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kkkk</vt:lpstr>
    </vt:vector>
  </TitlesOfParts>
  <Company>Kancelária NR SR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subject/>
  <dc:creator>cechveva</dc:creator>
  <cp:keywords/>
  <dc:description/>
  <cp:lastModifiedBy>Veselá, Slavomíra</cp:lastModifiedBy>
  <cp:revision>4</cp:revision>
  <cp:lastPrinted>2019-10-03T11:34:00Z</cp:lastPrinted>
  <dcterms:created xsi:type="dcterms:W3CDTF">2019-10-03T11:29:00Z</dcterms:created>
  <dcterms:modified xsi:type="dcterms:W3CDTF">2019-10-03T11:37:00Z</dcterms:modified>
</cp:coreProperties>
</file>